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,  de  de 20 .</w:t>
      </w:r>
    </w:p>
    <w:p>
      <w:pPr>
        <w:pStyle w:val="Standard"/>
        <w:spacing w:lineRule="auto" w:line="360"/>
        <w:rPr>
          <w:rFonts w:ascii="Arial" w:hAnsi="Arial" w:cs="Arial"/>
          <w:bCs/>
        </w:rPr>
      </w:pPr>
      <w:r>
        <w:rPr>
          <w:rFonts w:cs="Arial" w:ascii="Arial" w:hAnsi="Arial"/>
        </w:rPr>
        <w:t>Ao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b/>
          <w:bCs/>
        </w:rPr>
        <w:t xml:space="preserve">Conselho Tutelar de  </w:t>
      </w:r>
    </w:p>
    <w:p>
      <w:pPr>
        <w:pStyle w:val="Cabealho"/>
        <w:widowControl w:val="false"/>
        <w:tabs>
          <w:tab w:val="center" w:pos="4252" w:leader="none"/>
          <w:tab w:val="left" w:pos="4678" w:leader="none"/>
          <w:tab w:val="right" w:pos="8504" w:leader="none"/>
        </w:tabs>
        <w:spacing w:lineRule="auto" w:line="360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>Nesta</w:t>
      </w:r>
    </w:p>
    <w:p>
      <w:pPr>
        <w:pStyle w:val="Cabealho"/>
        <w:widowControl w:val="false"/>
        <w:tabs>
          <w:tab w:val="center" w:pos="4252" w:leader="none"/>
          <w:tab w:val="left" w:pos="4678" w:leader="none"/>
          <w:tab w:val="right" w:pos="8504" w:leader="none"/>
        </w:tabs>
        <w:spacing w:lineRule="auto" w:line="360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Senhores Conselheiros,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Vossas Senhorias que tramita nesta Promotoria de Justiça o Procedimento Administrativo SIMP  , o qual tem como objeto o acompanhamento da regularização do procedimento de adoção nos Municípios de  </w:t>
      </w:r>
      <w:r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 xml:space="preserve">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>Nesse sentido, solicito a Vossas Senhorias que</w:t>
      </w:r>
      <w:r>
        <w:rPr>
          <w:rFonts w:cs="Courier New" w:ascii="Bookman Old Style" w:hAnsi="Bookman Old Style"/>
          <w:bCs/>
          <w:sz w:val="24"/>
          <w:szCs w:val="24"/>
        </w:rPr>
        <w:t xml:space="preserve"> informem,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</w:t>
      </w:r>
      <w:bookmarkStart w:id="0" w:name="_GoBack"/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>Promotora de Justiça de 2</w:t>
      </w:r>
      <w:bookmarkEnd w:id="0"/>
      <w:r>
        <w:rPr>
          <w:rFonts w:ascii="Bookman Old Style" w:hAnsi="Bookman Old Style"/>
          <w:i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uiPriority w:val="99"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LibreOffice/6.0.7.3$Windows_X86_64 LibreOffice_project/dc89aa7a9eabfd848af146d5086077aeed2ae4a5</Application>
  <Pages>1</Pages>
  <Words>187</Words>
  <Characters>1044</Characters>
  <CharactersWithSpaces>1230</CharactersWithSpaces>
  <Paragraphs>23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2020-08-25T19:05:00Z</dcterms:created>
  <dc:creator>TECNEWS</dc:creator>
  <dc:description/>
  <dc:language>pt-BR</dc:language>
  <cp:lastModifiedBy/>
  <cp:lastPrinted>2020-03-17T09:25:00Z</cp:lastPrinted>
  <dcterms:modified xsi:type="dcterms:W3CDTF">2021-05-24T16:05:38Z</dcterms:modified>
  <cp:revision>6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